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F36" w:rsidRDefault="00981875">
      <w:bookmarkStart w:id="0" w:name="_GoBack"/>
      <w:bookmarkEnd w:id="0"/>
      <w:r>
        <w:t>Speeches (Ender’s Game) Marking 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8"/>
        <w:gridCol w:w="1551"/>
        <w:gridCol w:w="2486"/>
        <w:gridCol w:w="2066"/>
        <w:gridCol w:w="1955"/>
      </w:tblGrid>
      <w:tr w:rsidR="00981875" w:rsidTr="001E7D9B">
        <w:tc>
          <w:tcPr>
            <w:tcW w:w="1518" w:type="dxa"/>
          </w:tcPr>
          <w:p w:rsidR="00981875" w:rsidRDefault="00981875"/>
        </w:tc>
        <w:tc>
          <w:tcPr>
            <w:tcW w:w="1551" w:type="dxa"/>
          </w:tcPr>
          <w:p w:rsidR="00981875" w:rsidRDefault="001E7D9B">
            <w:r>
              <w:t>Excellent</w:t>
            </w:r>
          </w:p>
        </w:tc>
        <w:tc>
          <w:tcPr>
            <w:tcW w:w="2486" w:type="dxa"/>
          </w:tcPr>
          <w:p w:rsidR="00981875" w:rsidRDefault="001E7D9B">
            <w:r>
              <w:t>Good</w:t>
            </w:r>
          </w:p>
        </w:tc>
        <w:tc>
          <w:tcPr>
            <w:tcW w:w="2066" w:type="dxa"/>
          </w:tcPr>
          <w:p w:rsidR="00981875" w:rsidRDefault="00981875">
            <w:r>
              <w:t xml:space="preserve"> Satisfactory</w:t>
            </w:r>
          </w:p>
        </w:tc>
        <w:tc>
          <w:tcPr>
            <w:tcW w:w="1955" w:type="dxa"/>
          </w:tcPr>
          <w:p w:rsidR="00981875" w:rsidRDefault="00981875">
            <w:r>
              <w:t xml:space="preserve"> Needs work</w:t>
            </w:r>
          </w:p>
        </w:tc>
      </w:tr>
      <w:tr w:rsidR="00981875" w:rsidTr="001E7D9B">
        <w:tc>
          <w:tcPr>
            <w:tcW w:w="1518" w:type="dxa"/>
          </w:tcPr>
          <w:p w:rsidR="00981875" w:rsidRDefault="00981875">
            <w:r>
              <w:t>Length</w:t>
            </w:r>
          </w:p>
        </w:tc>
        <w:tc>
          <w:tcPr>
            <w:tcW w:w="1551" w:type="dxa"/>
          </w:tcPr>
          <w:p w:rsidR="00981875" w:rsidRDefault="00981875">
            <w:r>
              <w:t>2.5-3 minutes, as requested</w:t>
            </w:r>
          </w:p>
          <w:p w:rsidR="001E7D9B" w:rsidRDefault="001E7D9B"/>
          <w:p w:rsidR="001E7D9B" w:rsidRDefault="001E7D9B"/>
          <w:p w:rsidR="001E7D9B" w:rsidRDefault="001E7D9B">
            <w:r>
              <w:t xml:space="preserve">10         9    </w:t>
            </w:r>
          </w:p>
        </w:tc>
        <w:tc>
          <w:tcPr>
            <w:tcW w:w="2486" w:type="dxa"/>
          </w:tcPr>
          <w:p w:rsidR="00981875" w:rsidRDefault="00981875">
            <w:r>
              <w:t>2 to 2.5 minutes</w:t>
            </w:r>
          </w:p>
          <w:p w:rsidR="001E7D9B" w:rsidRDefault="001E7D9B"/>
          <w:p w:rsidR="001E7D9B" w:rsidRDefault="001E7D9B"/>
          <w:p w:rsidR="001E7D9B" w:rsidRDefault="001E7D9B"/>
          <w:p w:rsidR="001E7D9B" w:rsidRDefault="001E7D9B">
            <w:r>
              <w:t xml:space="preserve">8        7       </w:t>
            </w:r>
          </w:p>
        </w:tc>
        <w:tc>
          <w:tcPr>
            <w:tcW w:w="2066" w:type="dxa"/>
          </w:tcPr>
          <w:p w:rsidR="00981875" w:rsidRDefault="00981875">
            <w:r>
              <w:t>1.5 to 2 minutes</w:t>
            </w:r>
          </w:p>
          <w:p w:rsidR="001E7D9B" w:rsidRDefault="001E7D9B"/>
          <w:p w:rsidR="001E7D9B" w:rsidRDefault="001E7D9B"/>
          <w:p w:rsidR="001E7D9B" w:rsidRDefault="001E7D9B"/>
          <w:p w:rsidR="001E7D9B" w:rsidRDefault="001E7D9B">
            <w:r>
              <w:t>6        5</w:t>
            </w:r>
          </w:p>
        </w:tc>
        <w:tc>
          <w:tcPr>
            <w:tcW w:w="1955" w:type="dxa"/>
          </w:tcPr>
          <w:p w:rsidR="00981875" w:rsidRDefault="00981875">
            <w:r>
              <w:t>Less than 1.5 minutes, or more than 3 minutes.</w:t>
            </w:r>
          </w:p>
          <w:p w:rsidR="001E7D9B" w:rsidRDefault="001E7D9B"/>
          <w:p w:rsidR="001E7D9B" w:rsidRDefault="001E7D9B">
            <w:r>
              <w:t xml:space="preserve">   4   3   2   1  0</w:t>
            </w:r>
          </w:p>
        </w:tc>
      </w:tr>
      <w:tr w:rsidR="00981875" w:rsidTr="001E7D9B">
        <w:tc>
          <w:tcPr>
            <w:tcW w:w="1518" w:type="dxa"/>
          </w:tcPr>
          <w:p w:rsidR="00981875" w:rsidRDefault="00981875">
            <w:r>
              <w:t>Structure</w:t>
            </w:r>
          </w:p>
        </w:tc>
        <w:tc>
          <w:tcPr>
            <w:tcW w:w="1551" w:type="dxa"/>
          </w:tcPr>
          <w:p w:rsidR="00981875" w:rsidRDefault="00981875">
            <w:r>
              <w:t>Has a clear introduction, several points of development and a conclusion. Flows smoothly from one</w:t>
            </w:r>
            <w:r w:rsidR="001E7D9B">
              <w:t xml:space="preserve"> to the other. Good transitions.</w:t>
            </w:r>
          </w:p>
          <w:p w:rsidR="001E7D9B" w:rsidRDefault="001E7D9B"/>
          <w:p w:rsidR="001E7D9B" w:rsidRDefault="001E7D9B">
            <w:r>
              <w:t>15    14    13</w:t>
            </w:r>
          </w:p>
        </w:tc>
        <w:tc>
          <w:tcPr>
            <w:tcW w:w="2486" w:type="dxa"/>
          </w:tcPr>
          <w:p w:rsidR="00981875" w:rsidRDefault="00981875">
            <w:proofErr w:type="gramStart"/>
            <w:r>
              <w:t>Has</w:t>
            </w:r>
            <w:proofErr w:type="gramEnd"/>
            <w:r>
              <w:t xml:space="preserve"> a clear topic/support/</w:t>
            </w:r>
            <w:r w:rsidR="001E7D9B">
              <w:t xml:space="preserve"> </w:t>
            </w:r>
            <w:r>
              <w:t>conclusion structure, but does not flow smoothly. Some attempt at transition is evident.</w:t>
            </w:r>
          </w:p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>
            <w:r>
              <w:t xml:space="preserve">       12      11    10</w:t>
            </w:r>
          </w:p>
        </w:tc>
        <w:tc>
          <w:tcPr>
            <w:tcW w:w="2066" w:type="dxa"/>
          </w:tcPr>
          <w:p w:rsidR="00981875" w:rsidRDefault="00981875">
            <w:r>
              <w:t>Has topic/support/</w:t>
            </w:r>
            <w:r w:rsidR="001E7D9B">
              <w:t xml:space="preserve"> </w:t>
            </w:r>
            <w:r>
              <w:t>conclusion structure, but jumps around. Little attempt at flow or transition.</w:t>
            </w:r>
          </w:p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>
            <w:r>
              <w:t xml:space="preserve">        9     8</w:t>
            </w:r>
          </w:p>
        </w:tc>
        <w:tc>
          <w:tcPr>
            <w:tcW w:w="1955" w:type="dxa"/>
          </w:tcPr>
          <w:p w:rsidR="00981875" w:rsidRDefault="00981875">
            <w:r>
              <w:t>Does not have a clear introduction, or lacks a conclusion. Logical structure is weak. Very weak or no transitions.</w:t>
            </w:r>
          </w:p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>
            <w:r>
              <w:t>7  6  5  4  3  2  1  0</w:t>
            </w:r>
          </w:p>
        </w:tc>
      </w:tr>
      <w:tr w:rsidR="00981875" w:rsidTr="001E7D9B">
        <w:tc>
          <w:tcPr>
            <w:tcW w:w="1518" w:type="dxa"/>
          </w:tcPr>
          <w:p w:rsidR="00981875" w:rsidRDefault="00981875">
            <w:r>
              <w:t>Content</w:t>
            </w:r>
          </w:p>
        </w:tc>
        <w:tc>
          <w:tcPr>
            <w:tcW w:w="1551" w:type="dxa"/>
          </w:tcPr>
          <w:p w:rsidR="00981875" w:rsidRDefault="00981875">
            <w:r>
              <w:t>Stays on topic, and includes evidence or supporting information from the text (with appropriate citation). Maturity of response is clear.</w:t>
            </w:r>
          </w:p>
          <w:p w:rsidR="001E7D9B" w:rsidRDefault="001E7D9B">
            <w:r>
              <w:t xml:space="preserve">15   14   13  </w:t>
            </w:r>
          </w:p>
        </w:tc>
        <w:tc>
          <w:tcPr>
            <w:tcW w:w="2486" w:type="dxa"/>
          </w:tcPr>
          <w:p w:rsidR="00981875" w:rsidRDefault="00981875">
            <w:r>
              <w:t>Stays on topic, and includes some evidence or support from text.</w:t>
            </w:r>
          </w:p>
          <w:p w:rsidR="00981875" w:rsidRDefault="00981875">
            <w:r>
              <w:t>Depth of response is appropriate.</w:t>
            </w:r>
          </w:p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>
            <w:r>
              <w:t xml:space="preserve">    12    11    10    </w:t>
            </w:r>
          </w:p>
        </w:tc>
        <w:tc>
          <w:tcPr>
            <w:tcW w:w="2066" w:type="dxa"/>
          </w:tcPr>
          <w:p w:rsidR="00981875" w:rsidRDefault="00981875">
            <w:r>
              <w:t xml:space="preserve">May occasionally wander off topic, or include little evidence or support from text. Not much depth of thought evident. </w:t>
            </w:r>
          </w:p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>
            <w:r>
              <w:t xml:space="preserve">    9      8</w:t>
            </w:r>
          </w:p>
        </w:tc>
        <w:tc>
          <w:tcPr>
            <w:tcW w:w="1955" w:type="dxa"/>
          </w:tcPr>
          <w:p w:rsidR="00981875" w:rsidRDefault="00981875">
            <w:r>
              <w:t>Wanders off-topic regularly. No support or evidence from text. Superficial or shallow response.</w:t>
            </w:r>
          </w:p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/>
          <w:p w:rsidR="001E7D9B" w:rsidRDefault="001E7D9B">
            <w:r>
              <w:t>7  6  5  4  3  2  1  0</w:t>
            </w:r>
          </w:p>
        </w:tc>
      </w:tr>
      <w:tr w:rsidR="00981875" w:rsidTr="001E7D9B">
        <w:tc>
          <w:tcPr>
            <w:tcW w:w="1518" w:type="dxa"/>
          </w:tcPr>
          <w:p w:rsidR="00981875" w:rsidRDefault="00981875">
            <w:r>
              <w:t>Presentation</w:t>
            </w:r>
          </w:p>
        </w:tc>
        <w:tc>
          <w:tcPr>
            <w:tcW w:w="1551" w:type="dxa"/>
          </w:tcPr>
          <w:p w:rsidR="00981875" w:rsidRDefault="00500D25">
            <w:r>
              <w:t>Student speaks clearly and loudly enough to be heard, at an appropriate pace. Does not fidget. Uses appropriate gesture and movement.</w:t>
            </w:r>
          </w:p>
          <w:p w:rsidR="00791755" w:rsidRDefault="00791755">
            <w:r>
              <w:t xml:space="preserve">   10   9</w:t>
            </w:r>
          </w:p>
        </w:tc>
        <w:tc>
          <w:tcPr>
            <w:tcW w:w="2486" w:type="dxa"/>
          </w:tcPr>
          <w:p w:rsidR="00981875" w:rsidRDefault="00500D25">
            <w:r>
              <w:t>Student mostly speaks clearly and loudly enough to be heard, at an appropriate pace. Enunciation may falter. May fidget. May use no gestures or movement to emphasise points; may use excessive gesture or movement.</w:t>
            </w:r>
          </w:p>
          <w:p w:rsidR="00791755" w:rsidRDefault="00791755"/>
          <w:p w:rsidR="00791755" w:rsidRDefault="00791755">
            <w:r>
              <w:t xml:space="preserve">    8      7</w:t>
            </w:r>
          </w:p>
        </w:tc>
        <w:tc>
          <w:tcPr>
            <w:tcW w:w="2066" w:type="dxa"/>
          </w:tcPr>
          <w:p w:rsidR="00981875" w:rsidRDefault="00500D25">
            <w:r>
              <w:t>Student mumbles or stumbles; may drop voice to inaudibility from time to time. May “hide” behind paper. Moves way too much or way too little.</w:t>
            </w:r>
          </w:p>
          <w:p w:rsidR="00791755" w:rsidRDefault="00791755"/>
          <w:p w:rsidR="00791755" w:rsidRDefault="00791755"/>
          <w:p w:rsidR="00791755" w:rsidRDefault="00791755"/>
          <w:p w:rsidR="00791755" w:rsidRDefault="00791755">
            <w:r>
              <w:t xml:space="preserve">6       5    </w:t>
            </w:r>
          </w:p>
        </w:tc>
        <w:tc>
          <w:tcPr>
            <w:tcW w:w="1955" w:type="dxa"/>
          </w:tcPr>
          <w:p w:rsidR="00981875" w:rsidRDefault="00500D25">
            <w:r>
              <w:t>Student cannot be heard much of the time. Excessive stumbling or mumbling. Nervousness overwhelms delivery.</w:t>
            </w:r>
          </w:p>
          <w:p w:rsidR="00791755" w:rsidRDefault="00791755"/>
          <w:p w:rsidR="00791755" w:rsidRDefault="00791755"/>
          <w:p w:rsidR="00791755" w:rsidRDefault="00791755"/>
          <w:p w:rsidR="00791755" w:rsidRDefault="00791755">
            <w:r>
              <w:t>4   3   2   1   0</w:t>
            </w:r>
          </w:p>
        </w:tc>
      </w:tr>
    </w:tbl>
    <w:p w:rsidR="00981875" w:rsidRDefault="00981875"/>
    <w:sectPr w:rsidR="009818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75"/>
    <w:rsid w:val="001E7D9B"/>
    <w:rsid w:val="00500D25"/>
    <w:rsid w:val="00791755"/>
    <w:rsid w:val="007B1F36"/>
    <w:rsid w:val="0092272F"/>
    <w:rsid w:val="0098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Cousar</dc:creator>
  <cp:lastModifiedBy>Cousar</cp:lastModifiedBy>
  <cp:revision>2</cp:revision>
  <dcterms:created xsi:type="dcterms:W3CDTF">2011-11-09T18:50:00Z</dcterms:created>
  <dcterms:modified xsi:type="dcterms:W3CDTF">2011-11-09T18:50:00Z</dcterms:modified>
</cp:coreProperties>
</file>